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77" w:rsidRDefault="00D67577" w:rsidP="00D67577">
      <w:pPr>
        <w:rPr>
          <w:b/>
          <w:u w:val="single"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</w:t>
      </w:r>
      <w:r>
        <w:rPr>
          <w:b/>
          <w:lang w:val="bg-BG"/>
        </w:rPr>
        <w:t xml:space="preserve">Проект! </w:t>
      </w:r>
    </w:p>
    <w:p w:rsidR="00D67577" w:rsidRDefault="00D67577" w:rsidP="00D67577">
      <w:pPr>
        <w:pStyle w:val="Heading1"/>
        <w:rPr>
          <w:sz w:val="24"/>
        </w:rPr>
      </w:pPr>
    </w:p>
    <w:p w:rsidR="00D67577" w:rsidRDefault="00D67577" w:rsidP="00D67577">
      <w:pPr>
        <w:outlineLvl w:val="0"/>
        <w:rPr>
          <w:b/>
          <w:spacing w:val="60"/>
          <w:lang w:val="bg-BG"/>
        </w:rPr>
      </w:pPr>
      <w:r>
        <w:t xml:space="preserve">                                                               </w:t>
      </w:r>
      <w:r>
        <w:rPr>
          <w:b/>
          <w:spacing w:val="60"/>
          <w:lang w:val="bg-BG"/>
        </w:rPr>
        <w:t>ДОГОВОР</w:t>
      </w:r>
    </w:p>
    <w:p w:rsidR="00D67577" w:rsidRDefault="00D67577" w:rsidP="00D67577">
      <w:pPr>
        <w:ind w:firstLine="284"/>
        <w:jc w:val="both"/>
        <w:rPr>
          <w:sz w:val="22"/>
          <w:lang w:val="ru-RU"/>
        </w:rPr>
      </w:pPr>
    </w:p>
    <w:p w:rsidR="00D67577" w:rsidRPr="0020689C" w:rsidRDefault="00D67577" w:rsidP="00D67577">
      <w:pPr>
        <w:ind w:firstLine="284"/>
        <w:jc w:val="both"/>
        <w:rPr>
          <w:sz w:val="22"/>
          <w:szCs w:val="22"/>
          <w:lang w:val="bg-BG"/>
        </w:rPr>
      </w:pPr>
      <w:r w:rsidRPr="0020689C">
        <w:rPr>
          <w:sz w:val="22"/>
          <w:szCs w:val="22"/>
          <w:lang w:val="en-US"/>
        </w:rPr>
        <w:t xml:space="preserve">        </w:t>
      </w:r>
      <w:r w:rsidRPr="0020689C">
        <w:rPr>
          <w:sz w:val="22"/>
          <w:szCs w:val="22"/>
          <w:lang w:val="bg-BG"/>
        </w:rPr>
        <w:t>Днес,</w:t>
      </w:r>
      <w:r w:rsidRPr="0020689C">
        <w:rPr>
          <w:sz w:val="22"/>
          <w:szCs w:val="22"/>
          <w:lang w:val="ru-RU"/>
        </w:rPr>
        <w:t xml:space="preserve"> </w:t>
      </w:r>
      <w:r w:rsidRPr="0020689C">
        <w:rPr>
          <w:sz w:val="22"/>
          <w:szCs w:val="22"/>
          <w:lang w:val="bg-BG"/>
        </w:rPr>
        <w:t>..............2015</w:t>
      </w:r>
      <w:r w:rsidRPr="0020689C">
        <w:rPr>
          <w:sz w:val="22"/>
          <w:szCs w:val="22"/>
          <w:lang w:val="en-US"/>
        </w:rPr>
        <w:t xml:space="preserve"> </w:t>
      </w:r>
      <w:r w:rsidRPr="0020689C">
        <w:rPr>
          <w:sz w:val="22"/>
          <w:szCs w:val="22"/>
          <w:lang w:val="bg-BG"/>
        </w:rPr>
        <w:t>г. в гр. София, се сключи настоящия</w:t>
      </w:r>
      <w:r w:rsidR="00EA5EFD" w:rsidRPr="0020689C">
        <w:rPr>
          <w:sz w:val="22"/>
          <w:szCs w:val="22"/>
          <w:lang w:val="bg-BG"/>
        </w:rPr>
        <w:t>т</w:t>
      </w:r>
      <w:r w:rsidRPr="0020689C">
        <w:rPr>
          <w:sz w:val="22"/>
          <w:szCs w:val="22"/>
          <w:lang w:val="bg-BG"/>
        </w:rPr>
        <w:t xml:space="preserve"> договор между:</w:t>
      </w:r>
    </w:p>
    <w:p w:rsidR="00D67577" w:rsidRPr="0020689C" w:rsidRDefault="00D67577" w:rsidP="00D67577">
      <w:pPr>
        <w:ind w:firstLine="284"/>
        <w:jc w:val="both"/>
        <w:rPr>
          <w:sz w:val="22"/>
          <w:szCs w:val="22"/>
          <w:lang w:val="bg-BG"/>
        </w:rPr>
      </w:pPr>
    </w:p>
    <w:p w:rsidR="00D67577" w:rsidRPr="0020689C" w:rsidRDefault="00D67577" w:rsidP="00D67577">
      <w:pPr>
        <w:jc w:val="both"/>
        <w:rPr>
          <w:b/>
          <w:sz w:val="22"/>
          <w:szCs w:val="22"/>
          <w:lang w:val="bg-BG"/>
        </w:rPr>
      </w:pPr>
      <w:r w:rsidRPr="0020689C">
        <w:rPr>
          <w:b/>
          <w:sz w:val="22"/>
          <w:szCs w:val="22"/>
          <w:lang w:val="en-US"/>
        </w:rPr>
        <w:t xml:space="preserve">           </w:t>
      </w:r>
      <w:r w:rsidRPr="0020689C">
        <w:rPr>
          <w:b/>
          <w:sz w:val="22"/>
          <w:szCs w:val="22"/>
          <w:lang w:val="bg-BG"/>
        </w:rPr>
        <w:t>УМБАЛ"Царица Йоанна - ИСУЛ" ЕАД</w:t>
      </w:r>
      <w:r w:rsidRPr="0020689C">
        <w:rPr>
          <w:sz w:val="22"/>
          <w:szCs w:val="22"/>
          <w:lang w:val="bg-BG"/>
        </w:rPr>
        <w:t xml:space="preserve"> със седалище и адрес на управление  гр. София - 1527, район "Оборище", ул. "Бяло море" № 8, тел: 02/9432 215, факс: 02/9432 180; вписано в Търговския регистър на Министерство на правосъдието под ЕИК 831605806, представлявано от доц. д-р Григорий Неделков, </w:t>
      </w:r>
      <w:proofErr w:type="spellStart"/>
      <w:r w:rsidRPr="0020689C">
        <w:rPr>
          <w:sz w:val="22"/>
          <w:szCs w:val="22"/>
          <w:lang w:val="bg-BG"/>
        </w:rPr>
        <w:t>дм</w:t>
      </w:r>
      <w:proofErr w:type="spellEnd"/>
      <w:r w:rsidRPr="0020689C">
        <w:rPr>
          <w:sz w:val="22"/>
          <w:szCs w:val="22"/>
          <w:lang w:val="bg-BG"/>
        </w:rPr>
        <w:t xml:space="preserve"> - Изпълнителен директор, наричан</w:t>
      </w:r>
      <w:r w:rsidRPr="0020689C">
        <w:rPr>
          <w:b/>
          <w:sz w:val="22"/>
          <w:szCs w:val="22"/>
          <w:lang w:val="bg-BG"/>
        </w:rPr>
        <w:t xml:space="preserve"> ВЪЗЛОЖИТЕЛ</w:t>
      </w:r>
      <w:r w:rsidRPr="0020689C">
        <w:rPr>
          <w:sz w:val="22"/>
          <w:szCs w:val="22"/>
          <w:lang w:val="bg-BG"/>
        </w:rPr>
        <w:t xml:space="preserve"> от една страна, и</w:t>
      </w:r>
    </w:p>
    <w:p w:rsidR="00D67577" w:rsidRPr="0020689C" w:rsidRDefault="00D67577" w:rsidP="00D67577">
      <w:pPr>
        <w:ind w:firstLine="284"/>
        <w:jc w:val="both"/>
        <w:rPr>
          <w:sz w:val="22"/>
          <w:szCs w:val="22"/>
          <w:lang w:val="bg-BG"/>
        </w:rPr>
      </w:pPr>
    </w:p>
    <w:p w:rsidR="00D67577" w:rsidRPr="0020689C" w:rsidRDefault="00D67577" w:rsidP="00D67577">
      <w:pPr>
        <w:ind w:firstLine="284"/>
        <w:jc w:val="both"/>
        <w:rPr>
          <w:sz w:val="22"/>
          <w:szCs w:val="22"/>
          <w:lang w:val="bg-BG"/>
        </w:rPr>
      </w:pPr>
      <w:r w:rsidRPr="0020689C">
        <w:rPr>
          <w:b/>
          <w:sz w:val="22"/>
          <w:szCs w:val="22"/>
          <w:lang w:val="bg-BG"/>
        </w:rPr>
        <w:t xml:space="preserve">        …………………………………………………………….</w:t>
      </w:r>
      <w:r w:rsidRPr="0020689C">
        <w:rPr>
          <w:rStyle w:val="FontStyle49"/>
          <w:sz w:val="22"/>
          <w:szCs w:val="22"/>
          <w:lang w:val="bg-BG" w:eastAsia="bg-BG"/>
        </w:rPr>
        <w:t xml:space="preserve"> </w:t>
      </w:r>
      <w:r w:rsidRPr="0020689C">
        <w:rPr>
          <w:sz w:val="22"/>
          <w:szCs w:val="22"/>
          <w:lang w:val="bg-BG"/>
        </w:rPr>
        <w:t>със седалище и адрес на управление гр. ……….. - …………</w:t>
      </w:r>
      <w:r w:rsidRPr="0020689C">
        <w:rPr>
          <w:rStyle w:val="FontStyle49"/>
          <w:sz w:val="22"/>
          <w:szCs w:val="22"/>
          <w:lang w:val="bg-BG" w:eastAsia="bg-BG"/>
        </w:rPr>
        <w:t>, район „……………”, ул."……………………" № …., тел. ……………….., факс: …………………; ЕИК</w:t>
      </w:r>
      <w:r w:rsidRPr="0020689C">
        <w:rPr>
          <w:rStyle w:val="FontStyle49"/>
          <w:sz w:val="22"/>
          <w:szCs w:val="22"/>
          <w:lang w:eastAsia="bg-BG"/>
        </w:rPr>
        <w:t xml:space="preserve"> </w:t>
      </w:r>
      <w:r w:rsidRPr="0020689C">
        <w:rPr>
          <w:rStyle w:val="FontStyle49"/>
          <w:sz w:val="22"/>
          <w:szCs w:val="22"/>
          <w:lang w:val="bg-BG" w:eastAsia="bg-BG"/>
        </w:rPr>
        <w:t xml:space="preserve">…………………… представлявано от ……………………-…………………., наричано за краткост </w:t>
      </w:r>
      <w:r w:rsidRPr="0020689C">
        <w:rPr>
          <w:rStyle w:val="FontStyle49"/>
          <w:b/>
          <w:sz w:val="22"/>
          <w:szCs w:val="22"/>
          <w:lang w:val="bg-BG" w:eastAsia="bg-BG"/>
        </w:rPr>
        <w:t>ИЗПЪЛНИТЕЛ</w:t>
      </w:r>
      <w:r w:rsidRPr="0020689C">
        <w:rPr>
          <w:rStyle w:val="FontStyle49"/>
          <w:sz w:val="22"/>
          <w:szCs w:val="22"/>
          <w:lang w:val="bg-BG" w:eastAsia="bg-BG"/>
        </w:rPr>
        <w:t xml:space="preserve"> </w:t>
      </w:r>
      <w:proofErr w:type="spellStart"/>
      <w:r w:rsidRPr="0020689C">
        <w:rPr>
          <w:sz w:val="22"/>
          <w:szCs w:val="22"/>
        </w:rPr>
        <w:t>от</w:t>
      </w:r>
      <w:proofErr w:type="spellEnd"/>
      <w:r w:rsidRPr="0020689C">
        <w:rPr>
          <w:sz w:val="22"/>
          <w:szCs w:val="22"/>
        </w:rPr>
        <w:t xml:space="preserve"> </w:t>
      </w:r>
      <w:proofErr w:type="spellStart"/>
      <w:r w:rsidRPr="0020689C">
        <w:rPr>
          <w:sz w:val="22"/>
          <w:szCs w:val="22"/>
        </w:rPr>
        <w:t>друга</w:t>
      </w:r>
      <w:proofErr w:type="spellEnd"/>
      <w:r w:rsidRPr="0020689C">
        <w:rPr>
          <w:sz w:val="22"/>
          <w:szCs w:val="22"/>
        </w:rPr>
        <w:t xml:space="preserve"> </w:t>
      </w:r>
      <w:proofErr w:type="spellStart"/>
      <w:r w:rsidRPr="0020689C">
        <w:rPr>
          <w:sz w:val="22"/>
          <w:szCs w:val="22"/>
        </w:rPr>
        <w:t>страна</w:t>
      </w:r>
      <w:proofErr w:type="spellEnd"/>
      <w:r w:rsidRPr="0020689C">
        <w:rPr>
          <w:sz w:val="22"/>
          <w:szCs w:val="22"/>
        </w:rPr>
        <w:t xml:space="preserve">, </w:t>
      </w:r>
      <w:proofErr w:type="spellStart"/>
      <w:r w:rsidRPr="0020689C">
        <w:rPr>
          <w:sz w:val="22"/>
          <w:szCs w:val="22"/>
        </w:rPr>
        <w:t>на</w:t>
      </w:r>
      <w:proofErr w:type="spellEnd"/>
      <w:r w:rsidRPr="0020689C">
        <w:rPr>
          <w:sz w:val="22"/>
          <w:szCs w:val="22"/>
        </w:rPr>
        <w:t xml:space="preserve"> </w:t>
      </w:r>
      <w:proofErr w:type="spellStart"/>
      <w:r w:rsidRPr="0020689C">
        <w:rPr>
          <w:sz w:val="22"/>
          <w:szCs w:val="22"/>
        </w:rPr>
        <w:t>основание</w:t>
      </w:r>
      <w:proofErr w:type="spellEnd"/>
      <w:r w:rsidRPr="0020689C">
        <w:rPr>
          <w:sz w:val="22"/>
          <w:szCs w:val="22"/>
          <w:lang w:val="en-US"/>
        </w:rPr>
        <w:t xml:space="preserve"> </w:t>
      </w:r>
      <w:r w:rsidRPr="0020689C">
        <w:rPr>
          <w:sz w:val="22"/>
          <w:szCs w:val="22"/>
          <w:lang w:val="be-BY"/>
        </w:rPr>
        <w:t>проведена процедура по реда на Глава осем “а” от ЗОП, публикуван в РОП под № ................. и протокол от ............2015г., за работата на комисията определени със заповед на изпълнителния директор № РД-02-.../......</w:t>
      </w:r>
      <w:r w:rsidR="00EA5EFD" w:rsidRPr="0020689C">
        <w:rPr>
          <w:sz w:val="22"/>
          <w:szCs w:val="22"/>
          <w:lang w:val="be-BY"/>
        </w:rPr>
        <w:t>12</w:t>
      </w:r>
      <w:r w:rsidRPr="0020689C">
        <w:rPr>
          <w:sz w:val="22"/>
          <w:szCs w:val="22"/>
          <w:lang w:val="be-BY"/>
        </w:rPr>
        <w:t>.2015г.</w:t>
      </w:r>
      <w:r w:rsidRPr="0020689C">
        <w:rPr>
          <w:sz w:val="22"/>
          <w:szCs w:val="22"/>
          <w:lang w:val="en-US"/>
        </w:rPr>
        <w:t>,</w:t>
      </w:r>
      <w:r w:rsidRPr="0020689C">
        <w:rPr>
          <w:sz w:val="22"/>
          <w:szCs w:val="22"/>
        </w:rPr>
        <w:t xml:space="preserve"> </w:t>
      </w:r>
      <w:proofErr w:type="spellStart"/>
      <w:proofErr w:type="gramStart"/>
      <w:r w:rsidRPr="0020689C">
        <w:rPr>
          <w:sz w:val="22"/>
          <w:szCs w:val="22"/>
        </w:rPr>
        <w:t>се</w:t>
      </w:r>
      <w:proofErr w:type="spellEnd"/>
      <w:proofErr w:type="gramEnd"/>
      <w:r w:rsidRPr="0020689C">
        <w:rPr>
          <w:sz w:val="22"/>
          <w:szCs w:val="22"/>
        </w:rPr>
        <w:t xml:space="preserve"> </w:t>
      </w:r>
      <w:proofErr w:type="spellStart"/>
      <w:r w:rsidRPr="0020689C">
        <w:rPr>
          <w:sz w:val="22"/>
          <w:szCs w:val="22"/>
        </w:rPr>
        <w:t>сключи</w:t>
      </w:r>
      <w:proofErr w:type="spellEnd"/>
      <w:r w:rsidRPr="0020689C">
        <w:rPr>
          <w:sz w:val="22"/>
          <w:szCs w:val="22"/>
        </w:rPr>
        <w:t xml:space="preserve"> </w:t>
      </w:r>
      <w:proofErr w:type="spellStart"/>
      <w:r w:rsidRPr="0020689C">
        <w:rPr>
          <w:sz w:val="22"/>
          <w:szCs w:val="22"/>
        </w:rPr>
        <w:t>настоящият</w:t>
      </w:r>
      <w:proofErr w:type="spellEnd"/>
      <w:r w:rsidRPr="0020689C">
        <w:rPr>
          <w:sz w:val="22"/>
          <w:szCs w:val="22"/>
        </w:rPr>
        <w:t xml:space="preserve"> </w:t>
      </w:r>
      <w:proofErr w:type="spellStart"/>
      <w:r w:rsidRPr="0020689C">
        <w:rPr>
          <w:sz w:val="22"/>
          <w:szCs w:val="22"/>
        </w:rPr>
        <w:t>договор</w:t>
      </w:r>
      <w:proofErr w:type="spellEnd"/>
      <w:r w:rsidRPr="0020689C">
        <w:rPr>
          <w:sz w:val="22"/>
          <w:szCs w:val="22"/>
        </w:rPr>
        <w:t xml:space="preserve"> </w:t>
      </w:r>
      <w:proofErr w:type="spellStart"/>
      <w:r w:rsidRPr="0020689C">
        <w:rPr>
          <w:sz w:val="22"/>
          <w:szCs w:val="22"/>
        </w:rPr>
        <w:t>за</w:t>
      </w:r>
      <w:proofErr w:type="spellEnd"/>
      <w:r w:rsidRPr="0020689C">
        <w:rPr>
          <w:sz w:val="22"/>
          <w:szCs w:val="22"/>
        </w:rPr>
        <w:t xml:space="preserve"> </w:t>
      </w:r>
      <w:proofErr w:type="spellStart"/>
      <w:r w:rsidRPr="0020689C">
        <w:rPr>
          <w:sz w:val="22"/>
          <w:szCs w:val="22"/>
        </w:rPr>
        <w:t>следното</w:t>
      </w:r>
      <w:proofErr w:type="spellEnd"/>
      <w:r w:rsidRPr="0020689C">
        <w:rPr>
          <w:sz w:val="22"/>
          <w:szCs w:val="22"/>
        </w:rPr>
        <w:t>:</w:t>
      </w:r>
    </w:p>
    <w:p w:rsidR="00D67577" w:rsidRPr="0020689C" w:rsidRDefault="00D67577" w:rsidP="00D67577">
      <w:pPr>
        <w:ind w:firstLine="284"/>
        <w:jc w:val="both"/>
        <w:rPr>
          <w:sz w:val="22"/>
          <w:szCs w:val="22"/>
          <w:lang w:val="bg-BG"/>
        </w:rPr>
      </w:pPr>
    </w:p>
    <w:p w:rsidR="00D67577" w:rsidRPr="0020689C" w:rsidRDefault="00D67577" w:rsidP="00D67577">
      <w:pPr>
        <w:jc w:val="center"/>
        <w:rPr>
          <w:b/>
          <w:sz w:val="22"/>
          <w:szCs w:val="22"/>
          <w:lang w:val="bg-BG"/>
        </w:rPr>
      </w:pPr>
      <w:r w:rsidRPr="0020689C">
        <w:rPr>
          <w:b/>
          <w:sz w:val="22"/>
          <w:szCs w:val="22"/>
          <w:lang w:val="bg-BG"/>
        </w:rPr>
        <w:t>ПРЕДМЕТ НА ДОГОВОРА</w:t>
      </w:r>
    </w:p>
    <w:p w:rsidR="00EA5EFD" w:rsidRPr="0020689C" w:rsidRDefault="00D67577" w:rsidP="00D67577">
      <w:pPr>
        <w:jc w:val="both"/>
        <w:rPr>
          <w:b/>
          <w:sz w:val="22"/>
          <w:szCs w:val="22"/>
          <w:lang w:val="bg-BG"/>
        </w:rPr>
      </w:pPr>
      <w:r w:rsidRPr="0020689C">
        <w:rPr>
          <w:sz w:val="22"/>
          <w:szCs w:val="22"/>
          <w:lang w:val="bg-BG"/>
        </w:rPr>
        <w:t xml:space="preserve">           </w:t>
      </w:r>
      <w:r w:rsidR="00EA5EFD" w:rsidRPr="0020689C">
        <w:rPr>
          <w:sz w:val="22"/>
          <w:szCs w:val="22"/>
          <w:lang w:val="bg-BG"/>
        </w:rPr>
        <w:t>Чл.1</w:t>
      </w:r>
      <w:r w:rsidRPr="0020689C">
        <w:rPr>
          <w:sz w:val="22"/>
          <w:szCs w:val="22"/>
          <w:lang w:val="bg-BG"/>
        </w:rPr>
        <w:t>.</w:t>
      </w:r>
      <w:r w:rsidR="00EA5EFD" w:rsidRPr="0020689C">
        <w:rPr>
          <w:sz w:val="22"/>
          <w:szCs w:val="22"/>
          <w:lang w:val="bg-BG"/>
        </w:rPr>
        <w:t xml:space="preserve">(1) </w:t>
      </w:r>
      <w:r w:rsidRPr="0020689C">
        <w:rPr>
          <w:sz w:val="22"/>
          <w:szCs w:val="22"/>
          <w:lang w:val="bg-BG"/>
        </w:rPr>
        <w:t xml:space="preserve">ВЪЗЛОЖИТЕЛЯТ възлага, а ИЗПЪЛНИТЕЛЯ приема да извършва </w:t>
      </w:r>
      <w:r w:rsidR="002F2A3D">
        <w:rPr>
          <w:sz w:val="22"/>
          <w:szCs w:val="22"/>
          <w:lang w:val="bg-BG"/>
        </w:rPr>
        <w:t xml:space="preserve">събиране, </w:t>
      </w:r>
      <w:r w:rsidRPr="0020689C">
        <w:rPr>
          <w:sz w:val="22"/>
          <w:szCs w:val="22"/>
          <w:lang w:val="bg-BG"/>
        </w:rPr>
        <w:t xml:space="preserve">транспортиране и обезвреждане чрез изгаряне на </w:t>
      </w:r>
      <w:r w:rsidR="00EA5EFD" w:rsidRPr="0020689C">
        <w:rPr>
          <w:sz w:val="22"/>
          <w:szCs w:val="22"/>
          <w:lang w:val="bg-BG"/>
        </w:rPr>
        <w:t xml:space="preserve">до 15 000 кг. </w:t>
      </w:r>
      <w:r w:rsidRPr="0020689C">
        <w:rPr>
          <w:sz w:val="22"/>
          <w:szCs w:val="22"/>
          <w:lang w:val="bg-BG"/>
        </w:rPr>
        <w:t>опасни отпадъци от дейността на УМБАЛ</w:t>
      </w:r>
      <w:r w:rsidR="00EA5EFD" w:rsidRPr="0020689C">
        <w:rPr>
          <w:sz w:val="22"/>
          <w:szCs w:val="22"/>
          <w:lang w:val="bg-BG"/>
        </w:rPr>
        <w:t xml:space="preserve"> </w:t>
      </w:r>
      <w:r w:rsidRPr="0020689C">
        <w:rPr>
          <w:sz w:val="22"/>
          <w:szCs w:val="22"/>
          <w:lang w:val="bg-BG"/>
        </w:rPr>
        <w:t>"Царица Йоанна-ИСУЛ"</w:t>
      </w:r>
      <w:r w:rsidR="00EA5EFD" w:rsidRPr="0020689C">
        <w:rPr>
          <w:sz w:val="22"/>
          <w:szCs w:val="22"/>
          <w:lang w:val="bg-BG"/>
        </w:rPr>
        <w:t xml:space="preserve"> </w:t>
      </w:r>
      <w:r w:rsidRPr="0020689C">
        <w:rPr>
          <w:sz w:val="22"/>
          <w:szCs w:val="22"/>
          <w:lang w:val="bg-BG"/>
        </w:rPr>
        <w:t>ЕАД</w:t>
      </w:r>
      <w:r w:rsidR="00EA5EFD" w:rsidRPr="0020689C">
        <w:rPr>
          <w:sz w:val="22"/>
          <w:szCs w:val="22"/>
          <w:lang w:val="bg-BG"/>
        </w:rPr>
        <w:t>.</w:t>
      </w:r>
      <w:r w:rsidRPr="0020689C">
        <w:rPr>
          <w:b/>
          <w:sz w:val="22"/>
          <w:szCs w:val="22"/>
          <w:lang w:val="bg-BG"/>
        </w:rPr>
        <w:t xml:space="preserve">           </w:t>
      </w:r>
    </w:p>
    <w:p w:rsidR="00D67577" w:rsidRPr="0020689C" w:rsidRDefault="00EA5EFD" w:rsidP="00EA5EFD">
      <w:pPr>
        <w:ind w:firstLine="708"/>
        <w:jc w:val="both"/>
        <w:rPr>
          <w:sz w:val="22"/>
          <w:szCs w:val="22"/>
          <w:lang w:val="bg-BG"/>
        </w:rPr>
      </w:pPr>
      <w:r w:rsidRPr="0020689C">
        <w:rPr>
          <w:sz w:val="22"/>
          <w:szCs w:val="22"/>
          <w:lang w:val="bg-BG"/>
        </w:rPr>
        <w:t>(2)</w:t>
      </w:r>
      <w:r w:rsidR="00D67577" w:rsidRPr="0020689C">
        <w:rPr>
          <w:b/>
          <w:sz w:val="22"/>
          <w:szCs w:val="22"/>
          <w:lang w:val="bg-BG"/>
        </w:rPr>
        <w:t xml:space="preserve"> </w:t>
      </w:r>
      <w:r w:rsidR="00D67577" w:rsidRPr="0020689C">
        <w:rPr>
          <w:sz w:val="22"/>
          <w:szCs w:val="22"/>
          <w:lang w:val="bg-BG"/>
        </w:rPr>
        <w:t xml:space="preserve">Дейността по </w:t>
      </w:r>
      <w:r w:rsidRPr="0020689C">
        <w:rPr>
          <w:sz w:val="22"/>
          <w:szCs w:val="22"/>
          <w:lang w:val="bg-BG"/>
        </w:rPr>
        <w:t>ал.</w:t>
      </w:r>
      <w:r w:rsidR="00D67577" w:rsidRPr="0020689C">
        <w:rPr>
          <w:sz w:val="22"/>
          <w:szCs w:val="22"/>
          <w:lang w:val="bg-BG"/>
        </w:rPr>
        <w:t xml:space="preserve">1 ще се извършва по предварително съгласуван между двете страни график, а при необходимост </w:t>
      </w:r>
      <w:r w:rsidR="002E4BA8">
        <w:rPr>
          <w:sz w:val="22"/>
          <w:szCs w:val="22"/>
          <w:lang w:val="bg-BG"/>
        </w:rPr>
        <w:t xml:space="preserve">и </w:t>
      </w:r>
      <w:r w:rsidR="00D67577" w:rsidRPr="0020689C">
        <w:rPr>
          <w:sz w:val="22"/>
          <w:szCs w:val="22"/>
          <w:lang w:val="bg-BG"/>
        </w:rPr>
        <w:t>извъ</w:t>
      </w:r>
      <w:r w:rsidR="002E4BA8">
        <w:rPr>
          <w:sz w:val="22"/>
          <w:szCs w:val="22"/>
          <w:lang w:val="bg-BG"/>
        </w:rPr>
        <w:t>н него, по предварителна заявка, като срокът за изпълнение на услугата</w:t>
      </w:r>
      <w:r w:rsidR="00D67577" w:rsidRPr="0020689C">
        <w:rPr>
          <w:sz w:val="22"/>
          <w:szCs w:val="22"/>
          <w:lang w:val="bg-BG"/>
        </w:rPr>
        <w:t xml:space="preserve"> </w:t>
      </w:r>
      <w:r w:rsidR="00EA1C51">
        <w:rPr>
          <w:sz w:val="22"/>
          <w:szCs w:val="22"/>
          <w:lang w:val="bg-BG"/>
        </w:rPr>
        <w:t>е до 2 часа след приемане на заявката.</w:t>
      </w:r>
    </w:p>
    <w:p w:rsidR="00D67577" w:rsidRPr="0020689C" w:rsidRDefault="00D67577" w:rsidP="00D67577">
      <w:pPr>
        <w:jc w:val="both"/>
        <w:rPr>
          <w:b/>
          <w:sz w:val="22"/>
          <w:szCs w:val="22"/>
          <w:lang w:val="bg-BG"/>
        </w:rPr>
      </w:pPr>
      <w:r w:rsidRPr="0020689C">
        <w:rPr>
          <w:sz w:val="22"/>
          <w:szCs w:val="22"/>
          <w:lang w:val="bg-BG"/>
        </w:rPr>
        <w:t xml:space="preserve">           </w:t>
      </w:r>
      <w:r w:rsidR="00EA5EFD" w:rsidRPr="0020689C">
        <w:rPr>
          <w:sz w:val="22"/>
          <w:szCs w:val="22"/>
          <w:lang w:val="bg-BG"/>
        </w:rPr>
        <w:tab/>
        <w:t>(3)</w:t>
      </w:r>
      <w:r w:rsidR="00EA5EFD" w:rsidRPr="0020689C">
        <w:rPr>
          <w:b/>
          <w:sz w:val="22"/>
          <w:szCs w:val="22"/>
          <w:lang w:val="bg-BG"/>
        </w:rPr>
        <w:t xml:space="preserve"> </w:t>
      </w:r>
      <w:r w:rsidRPr="0020689C">
        <w:rPr>
          <w:sz w:val="22"/>
          <w:szCs w:val="22"/>
          <w:lang w:val="bg-BG"/>
        </w:rPr>
        <w:t>Събирането и транспортирането на опас</w:t>
      </w:r>
      <w:r w:rsidR="00EA5EFD" w:rsidRPr="0020689C">
        <w:rPr>
          <w:sz w:val="22"/>
          <w:szCs w:val="22"/>
          <w:lang w:val="bg-BG"/>
        </w:rPr>
        <w:t xml:space="preserve">ните отпадъци ще се извършва с </w:t>
      </w:r>
      <w:r w:rsidRPr="0020689C">
        <w:rPr>
          <w:sz w:val="22"/>
          <w:szCs w:val="22"/>
          <w:lang w:val="bg-BG"/>
        </w:rPr>
        <w:t>контей</w:t>
      </w:r>
      <w:r w:rsidR="0040209F">
        <w:rPr>
          <w:sz w:val="22"/>
          <w:szCs w:val="22"/>
          <w:lang w:val="bg-BG"/>
        </w:rPr>
        <w:t xml:space="preserve">нери от 240 кг, собственост на </w:t>
      </w:r>
      <w:r w:rsidRPr="0040209F">
        <w:rPr>
          <w:sz w:val="22"/>
          <w:szCs w:val="22"/>
          <w:lang w:val="bg-BG"/>
        </w:rPr>
        <w:t>ВЪЗЛОЖИТЕЛЯ.</w:t>
      </w:r>
    </w:p>
    <w:p w:rsidR="00D67577" w:rsidRPr="0020689C" w:rsidRDefault="00D67577" w:rsidP="00D67577">
      <w:pPr>
        <w:jc w:val="center"/>
        <w:rPr>
          <w:sz w:val="22"/>
          <w:szCs w:val="22"/>
          <w:lang w:val="bg-BG"/>
        </w:rPr>
      </w:pPr>
    </w:p>
    <w:p w:rsidR="00D67577" w:rsidRPr="0020689C" w:rsidRDefault="00D67577" w:rsidP="00D67577">
      <w:pPr>
        <w:jc w:val="center"/>
        <w:outlineLvl w:val="0"/>
        <w:rPr>
          <w:b/>
          <w:sz w:val="22"/>
          <w:szCs w:val="22"/>
          <w:lang w:val="bg-BG"/>
        </w:rPr>
      </w:pPr>
      <w:r w:rsidRPr="0020689C">
        <w:rPr>
          <w:b/>
          <w:sz w:val="22"/>
          <w:szCs w:val="22"/>
          <w:lang w:val="bg-BG"/>
        </w:rPr>
        <w:t>СРОК НА ДОГОВОРА</w:t>
      </w:r>
    </w:p>
    <w:p w:rsidR="00E42249" w:rsidRPr="0020689C" w:rsidRDefault="00EA5EFD" w:rsidP="00EA5EFD">
      <w:pPr>
        <w:pStyle w:val="BodyTextIndent"/>
        <w:ind w:firstLine="708"/>
        <w:rPr>
          <w:sz w:val="22"/>
          <w:szCs w:val="22"/>
        </w:rPr>
      </w:pPr>
      <w:r w:rsidRPr="0020689C">
        <w:rPr>
          <w:sz w:val="22"/>
          <w:szCs w:val="22"/>
        </w:rPr>
        <w:t>Чл.2.</w:t>
      </w:r>
      <w:r w:rsidRPr="0020689C">
        <w:rPr>
          <w:b/>
          <w:sz w:val="22"/>
          <w:szCs w:val="22"/>
        </w:rPr>
        <w:t xml:space="preserve"> </w:t>
      </w:r>
      <w:r w:rsidR="00D67577" w:rsidRPr="0020689C">
        <w:rPr>
          <w:sz w:val="22"/>
          <w:szCs w:val="22"/>
        </w:rPr>
        <w:t xml:space="preserve">Договорът </w:t>
      </w:r>
      <w:r w:rsidR="00E42249" w:rsidRPr="0020689C">
        <w:rPr>
          <w:bCs/>
          <w:sz w:val="22"/>
          <w:szCs w:val="22"/>
        </w:rPr>
        <w:t xml:space="preserve">се сключва </w:t>
      </w:r>
      <w:r w:rsidR="00E42249" w:rsidRPr="0020689C">
        <w:rPr>
          <w:sz w:val="22"/>
          <w:szCs w:val="22"/>
        </w:rPr>
        <w:t xml:space="preserve">за срок до провеждане </w:t>
      </w:r>
      <w:r w:rsidR="002F2A3D">
        <w:rPr>
          <w:sz w:val="22"/>
          <w:szCs w:val="22"/>
        </w:rPr>
        <w:t xml:space="preserve">на открита процедура със сходен </w:t>
      </w:r>
      <w:r w:rsidR="00E42249" w:rsidRPr="0020689C">
        <w:rPr>
          <w:sz w:val="22"/>
          <w:szCs w:val="22"/>
        </w:rPr>
        <w:t>предмет</w:t>
      </w:r>
      <w:r w:rsidR="002F2A3D">
        <w:rPr>
          <w:sz w:val="22"/>
          <w:szCs w:val="22"/>
        </w:rPr>
        <w:t xml:space="preserve"> </w:t>
      </w:r>
      <w:r w:rsidR="002F2A3D" w:rsidRPr="0020689C">
        <w:rPr>
          <w:sz w:val="22"/>
          <w:szCs w:val="22"/>
        </w:rPr>
        <w:t>и избор на и</w:t>
      </w:r>
      <w:r w:rsidR="002F2A3D">
        <w:rPr>
          <w:sz w:val="22"/>
          <w:szCs w:val="22"/>
        </w:rPr>
        <w:t xml:space="preserve">зпълнител, </w:t>
      </w:r>
      <w:r w:rsidR="00E42249" w:rsidRPr="0020689C">
        <w:rPr>
          <w:sz w:val="22"/>
          <w:szCs w:val="22"/>
        </w:rPr>
        <w:t>проведена по правилата на ЗОП.</w:t>
      </w:r>
    </w:p>
    <w:p w:rsidR="00D67577" w:rsidRPr="0020689C" w:rsidRDefault="00D67577" w:rsidP="00D67577">
      <w:pPr>
        <w:spacing w:after="120"/>
        <w:jc w:val="both"/>
        <w:rPr>
          <w:b/>
          <w:sz w:val="22"/>
          <w:szCs w:val="22"/>
          <w:lang w:val="bg-BG"/>
        </w:rPr>
      </w:pPr>
      <w:r w:rsidRPr="0020689C">
        <w:rPr>
          <w:sz w:val="22"/>
          <w:szCs w:val="22"/>
          <w:lang w:val="bg-BG"/>
        </w:rPr>
        <w:t xml:space="preserve">.   </w:t>
      </w:r>
    </w:p>
    <w:p w:rsidR="00D67577" w:rsidRPr="0020689C" w:rsidRDefault="00D67577" w:rsidP="00D67577">
      <w:pPr>
        <w:jc w:val="center"/>
        <w:outlineLvl w:val="0"/>
        <w:rPr>
          <w:b/>
          <w:sz w:val="22"/>
          <w:szCs w:val="22"/>
          <w:lang w:val="bg-BG"/>
        </w:rPr>
      </w:pPr>
      <w:r w:rsidRPr="0020689C">
        <w:rPr>
          <w:b/>
          <w:sz w:val="22"/>
          <w:szCs w:val="22"/>
          <w:lang w:val="bg-BG"/>
        </w:rPr>
        <w:t>ЦЕНА И НАЧИН НА ПЛАЩАНЕ</w:t>
      </w:r>
    </w:p>
    <w:p w:rsidR="00D67577" w:rsidRPr="0020689C" w:rsidRDefault="0020689C" w:rsidP="0020689C">
      <w:pPr>
        <w:ind w:firstLine="708"/>
        <w:jc w:val="both"/>
        <w:rPr>
          <w:sz w:val="22"/>
          <w:szCs w:val="22"/>
          <w:lang w:val="bg-BG"/>
        </w:rPr>
      </w:pPr>
      <w:r w:rsidRPr="0020689C">
        <w:rPr>
          <w:sz w:val="22"/>
          <w:szCs w:val="22"/>
          <w:lang w:val="bg-BG"/>
        </w:rPr>
        <w:t>Чл.3(1)</w:t>
      </w:r>
      <w:r w:rsidR="00D67577" w:rsidRPr="0020689C">
        <w:rPr>
          <w:b/>
          <w:sz w:val="22"/>
          <w:szCs w:val="22"/>
          <w:lang w:val="ru-RU"/>
        </w:rPr>
        <w:t xml:space="preserve"> </w:t>
      </w:r>
      <w:r w:rsidR="00D67577" w:rsidRPr="0020689C">
        <w:rPr>
          <w:sz w:val="22"/>
          <w:szCs w:val="22"/>
          <w:lang w:val="bg-BG"/>
        </w:rPr>
        <w:t xml:space="preserve">Цената за събиране, транспортиране и обезвреждане чрез изгаряне на опасни отпадъци за един килограм е  </w:t>
      </w:r>
      <w:r w:rsidR="00D67577" w:rsidRPr="0020689C">
        <w:rPr>
          <w:b/>
          <w:sz w:val="22"/>
          <w:szCs w:val="22"/>
          <w:lang w:val="bg-BG"/>
        </w:rPr>
        <w:t xml:space="preserve">…………… </w:t>
      </w:r>
      <w:r w:rsidR="0040209F">
        <w:rPr>
          <w:sz w:val="22"/>
          <w:szCs w:val="22"/>
          <w:lang w:val="bg-BG"/>
        </w:rPr>
        <w:t xml:space="preserve"> лв. без ДДС или ……… с ДДС, като общата прогнозна стойност за изпълнението на предмета на договора не следва да надвишава сумата от</w:t>
      </w:r>
      <w:r w:rsidR="004E79AF">
        <w:rPr>
          <w:sz w:val="22"/>
          <w:szCs w:val="22"/>
          <w:lang w:val="bg-BG"/>
        </w:rPr>
        <w:t xml:space="preserve"> 25 500.00 лв. без ДДС или 30 600.00 лв. с ДДС.</w:t>
      </w:r>
      <w:r w:rsidR="0040209F">
        <w:rPr>
          <w:sz w:val="22"/>
          <w:szCs w:val="22"/>
          <w:lang w:val="bg-BG"/>
        </w:rPr>
        <w:t xml:space="preserve"> </w:t>
      </w:r>
    </w:p>
    <w:p w:rsidR="00D67577" w:rsidRPr="0020689C" w:rsidRDefault="0020689C" w:rsidP="0020689C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(2) </w:t>
      </w:r>
      <w:r w:rsidR="004E79AF" w:rsidRPr="0020689C">
        <w:rPr>
          <w:sz w:val="22"/>
          <w:szCs w:val="22"/>
          <w:lang w:val="bg-BG"/>
        </w:rPr>
        <w:t xml:space="preserve">Цената за събиране, транспортиране и обезвреждане чрез изгаряне на опасни отпадъци </w:t>
      </w:r>
      <w:r w:rsidR="00D67577" w:rsidRPr="0020689C">
        <w:rPr>
          <w:sz w:val="22"/>
          <w:szCs w:val="22"/>
          <w:lang w:val="bg-BG"/>
        </w:rPr>
        <w:t>се заплаща отсрочено до 60 дни след представяне на фактура</w:t>
      </w:r>
      <w:r>
        <w:rPr>
          <w:sz w:val="22"/>
          <w:szCs w:val="22"/>
          <w:lang w:val="bg-BG"/>
        </w:rPr>
        <w:t xml:space="preserve"> - оригинал</w:t>
      </w:r>
      <w:r w:rsidR="00D67577" w:rsidRPr="0020689C">
        <w:rPr>
          <w:sz w:val="22"/>
          <w:szCs w:val="22"/>
          <w:lang w:val="bg-BG"/>
        </w:rPr>
        <w:t xml:space="preserve">, по </w:t>
      </w:r>
      <w:r>
        <w:rPr>
          <w:sz w:val="22"/>
          <w:szCs w:val="22"/>
          <w:lang w:val="bg-BG"/>
        </w:rPr>
        <w:t xml:space="preserve">следната банкова сметка на </w:t>
      </w:r>
      <w:r w:rsidRPr="002F2A3D">
        <w:rPr>
          <w:caps/>
          <w:sz w:val="22"/>
          <w:szCs w:val="22"/>
          <w:lang w:val="bg-BG"/>
        </w:rPr>
        <w:t>изпълнителя</w:t>
      </w:r>
      <w:r w:rsidR="00D67577" w:rsidRPr="0020689C">
        <w:rPr>
          <w:sz w:val="22"/>
          <w:szCs w:val="22"/>
          <w:lang w:val="bg-BG"/>
        </w:rPr>
        <w:t>:</w:t>
      </w:r>
    </w:p>
    <w:p w:rsidR="00D67577" w:rsidRPr="0020689C" w:rsidRDefault="00D67577" w:rsidP="00D67577">
      <w:pPr>
        <w:jc w:val="both"/>
        <w:rPr>
          <w:sz w:val="22"/>
          <w:szCs w:val="22"/>
          <w:lang w:val="bg-BG"/>
        </w:rPr>
      </w:pPr>
      <w:r w:rsidRPr="0020689C">
        <w:rPr>
          <w:sz w:val="22"/>
          <w:szCs w:val="22"/>
          <w:lang w:val="bg-BG"/>
        </w:rPr>
        <w:t xml:space="preserve">         </w:t>
      </w:r>
      <w:r w:rsidRPr="0020689C">
        <w:rPr>
          <w:b/>
          <w:sz w:val="22"/>
          <w:szCs w:val="22"/>
          <w:lang w:val="en-US"/>
        </w:rPr>
        <w:t>IBAN</w:t>
      </w:r>
      <w:r w:rsidRPr="0020689C">
        <w:rPr>
          <w:b/>
          <w:sz w:val="22"/>
          <w:szCs w:val="22"/>
          <w:lang w:val="bg-BG"/>
        </w:rPr>
        <w:t>:</w:t>
      </w:r>
      <w:r w:rsidRPr="0020689C">
        <w:rPr>
          <w:sz w:val="22"/>
          <w:szCs w:val="22"/>
          <w:lang w:val="en-US"/>
        </w:rPr>
        <w:t xml:space="preserve"> </w:t>
      </w:r>
      <w:r w:rsidRPr="0020689C">
        <w:rPr>
          <w:sz w:val="22"/>
          <w:szCs w:val="22"/>
          <w:lang w:val="bg-BG"/>
        </w:rPr>
        <w:t>………………………….</w:t>
      </w:r>
      <w:r w:rsidRPr="0020689C">
        <w:rPr>
          <w:sz w:val="22"/>
          <w:szCs w:val="22"/>
          <w:lang w:val="en-US"/>
        </w:rPr>
        <w:t>, B</w:t>
      </w:r>
      <w:r w:rsidRPr="0020689C">
        <w:rPr>
          <w:b/>
          <w:sz w:val="22"/>
          <w:szCs w:val="22"/>
          <w:lang w:val="en-US"/>
        </w:rPr>
        <w:t>IC</w:t>
      </w:r>
      <w:r w:rsidRPr="0020689C">
        <w:rPr>
          <w:b/>
          <w:sz w:val="22"/>
          <w:szCs w:val="22"/>
          <w:lang w:val="bg-BG"/>
        </w:rPr>
        <w:t>:</w:t>
      </w:r>
      <w:r w:rsidRPr="0020689C">
        <w:rPr>
          <w:sz w:val="22"/>
          <w:szCs w:val="22"/>
          <w:lang w:val="en-US"/>
        </w:rPr>
        <w:t xml:space="preserve"> </w:t>
      </w:r>
      <w:r w:rsidRPr="0020689C">
        <w:rPr>
          <w:sz w:val="22"/>
          <w:szCs w:val="22"/>
          <w:lang w:val="bg-BG"/>
        </w:rPr>
        <w:t>…………………..</w:t>
      </w:r>
      <w:r w:rsidRPr="0020689C">
        <w:rPr>
          <w:sz w:val="22"/>
          <w:szCs w:val="22"/>
          <w:lang w:val="en-US"/>
        </w:rPr>
        <w:t xml:space="preserve"> </w:t>
      </w:r>
      <w:r w:rsidRPr="0020689C">
        <w:rPr>
          <w:b/>
          <w:sz w:val="22"/>
          <w:szCs w:val="22"/>
          <w:lang w:val="bg-BG"/>
        </w:rPr>
        <w:t xml:space="preserve">Банка: </w:t>
      </w:r>
      <w:r w:rsidRPr="0020689C">
        <w:rPr>
          <w:sz w:val="22"/>
          <w:szCs w:val="22"/>
          <w:lang w:val="bg-BG"/>
        </w:rPr>
        <w:t>……………</w:t>
      </w:r>
    </w:p>
    <w:p w:rsidR="00D67577" w:rsidRDefault="00D67577" w:rsidP="00D67577">
      <w:pPr>
        <w:jc w:val="both"/>
        <w:rPr>
          <w:sz w:val="22"/>
          <w:lang w:val="bg-BG"/>
        </w:rPr>
      </w:pPr>
    </w:p>
    <w:p w:rsidR="00D67577" w:rsidRDefault="00D67577" w:rsidP="00D67577">
      <w:pPr>
        <w:jc w:val="center"/>
        <w:outlineLvl w:val="0"/>
        <w:rPr>
          <w:b/>
          <w:sz w:val="22"/>
          <w:lang w:val="bg-BG"/>
        </w:rPr>
      </w:pPr>
      <w:r>
        <w:rPr>
          <w:b/>
          <w:sz w:val="22"/>
          <w:lang w:val="bg-BG"/>
        </w:rPr>
        <w:t>ПРАВА И ЗАДЪЛЖЕНИЯ НА СТРАНИТЕ</w:t>
      </w:r>
    </w:p>
    <w:p w:rsidR="00D67577" w:rsidRDefault="0020689C" w:rsidP="0020689C">
      <w:pPr>
        <w:ind w:firstLine="708"/>
        <w:jc w:val="both"/>
        <w:rPr>
          <w:sz w:val="22"/>
          <w:lang w:val="bg-BG"/>
        </w:rPr>
      </w:pPr>
      <w:r w:rsidRPr="0020689C">
        <w:rPr>
          <w:sz w:val="22"/>
          <w:lang w:val="bg-BG"/>
        </w:rPr>
        <w:t>Чл.</w:t>
      </w:r>
      <w:r w:rsidR="002F2A3D">
        <w:rPr>
          <w:sz w:val="22"/>
          <w:lang w:val="bg-BG"/>
        </w:rPr>
        <w:t>4</w:t>
      </w:r>
      <w:r w:rsidRPr="0020689C">
        <w:rPr>
          <w:sz w:val="22"/>
          <w:lang w:val="bg-BG"/>
        </w:rPr>
        <w:t xml:space="preserve">.(1) </w:t>
      </w:r>
      <w:r w:rsidR="00D67577" w:rsidRPr="0020689C">
        <w:rPr>
          <w:sz w:val="22"/>
          <w:lang w:val="bg-BG"/>
        </w:rPr>
        <w:t>ИЗПЪЛНИТЕЛЯТ</w:t>
      </w:r>
      <w:r w:rsidR="00D67577">
        <w:rPr>
          <w:sz w:val="22"/>
          <w:lang w:val="bg-BG"/>
        </w:rPr>
        <w:t xml:space="preserve"> се задължава да извършва събиране, транспортиране и обезвреждане чрез и</w:t>
      </w:r>
      <w:r>
        <w:rPr>
          <w:sz w:val="22"/>
          <w:lang w:val="bg-BG"/>
        </w:rPr>
        <w:t xml:space="preserve">згаряне на опасните отпадъци от </w:t>
      </w:r>
      <w:r w:rsidR="00D67577">
        <w:rPr>
          <w:sz w:val="22"/>
          <w:lang w:val="bg-BG"/>
        </w:rPr>
        <w:t>дейността на болницата</w:t>
      </w:r>
      <w:r>
        <w:rPr>
          <w:sz w:val="22"/>
          <w:lang w:val="bg-BG"/>
        </w:rPr>
        <w:t>,</w:t>
      </w:r>
      <w:r w:rsidR="00D67577">
        <w:rPr>
          <w:sz w:val="22"/>
          <w:lang w:val="bg-BG"/>
        </w:rPr>
        <w:t xml:space="preserve"> съгласно предварително съгласувания график, като в</w:t>
      </w:r>
      <w:r>
        <w:rPr>
          <w:sz w:val="22"/>
          <w:lang w:val="bg-BG"/>
        </w:rPr>
        <w:t xml:space="preserve">сяка пратка е съпроводена от </w:t>
      </w:r>
      <w:r w:rsidR="00D67577">
        <w:rPr>
          <w:sz w:val="22"/>
          <w:lang w:val="bg-BG"/>
        </w:rPr>
        <w:t>транспортна карта и справка по образец.</w:t>
      </w:r>
    </w:p>
    <w:p w:rsidR="00D67577" w:rsidRDefault="00D67577" w:rsidP="00D67577">
      <w:pPr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   </w:t>
      </w:r>
      <w:r w:rsidR="0020689C">
        <w:rPr>
          <w:sz w:val="22"/>
          <w:lang w:val="bg-BG"/>
        </w:rPr>
        <w:tab/>
        <w:t xml:space="preserve">(2) </w:t>
      </w:r>
      <w:r w:rsidRPr="0020689C">
        <w:rPr>
          <w:sz w:val="22"/>
          <w:lang w:val="bg-BG"/>
        </w:rPr>
        <w:t>ИЗПЪЛНИТЕЛЯТ</w:t>
      </w:r>
      <w:r>
        <w:rPr>
          <w:b/>
          <w:sz w:val="22"/>
          <w:lang w:val="bg-BG"/>
        </w:rPr>
        <w:t xml:space="preserve"> </w:t>
      </w:r>
      <w:r>
        <w:rPr>
          <w:sz w:val="22"/>
          <w:lang w:val="bg-BG"/>
        </w:rPr>
        <w:t>се задължава да издаде фактура на базата на представените от</w:t>
      </w:r>
      <w:r>
        <w:rPr>
          <w:b/>
          <w:sz w:val="22"/>
          <w:lang w:val="bg-BG"/>
        </w:rPr>
        <w:t xml:space="preserve"> </w:t>
      </w:r>
      <w:r w:rsidRPr="0020689C">
        <w:rPr>
          <w:sz w:val="22"/>
          <w:lang w:val="bg-BG"/>
        </w:rPr>
        <w:t>ВЪЗЛОЖИТЕЛЯ</w:t>
      </w:r>
      <w:r>
        <w:rPr>
          <w:b/>
          <w:sz w:val="22"/>
          <w:lang w:val="bg-BG"/>
        </w:rPr>
        <w:t xml:space="preserve"> </w:t>
      </w:r>
      <w:r>
        <w:rPr>
          <w:sz w:val="22"/>
          <w:lang w:val="bg-BG"/>
        </w:rPr>
        <w:t>и подписани от двете страни справки по образец за действително предадените количества.</w:t>
      </w:r>
    </w:p>
    <w:p w:rsidR="0020689C" w:rsidRDefault="0020689C" w:rsidP="0020689C">
      <w:pPr>
        <w:ind w:firstLine="708"/>
        <w:jc w:val="both"/>
        <w:rPr>
          <w:b/>
          <w:sz w:val="22"/>
          <w:lang w:val="bg-BG"/>
        </w:rPr>
      </w:pPr>
      <w:r>
        <w:rPr>
          <w:sz w:val="22"/>
          <w:lang w:val="bg-BG"/>
        </w:rPr>
        <w:t xml:space="preserve">(3) </w:t>
      </w:r>
      <w:r w:rsidR="00D67577">
        <w:rPr>
          <w:sz w:val="22"/>
          <w:lang w:val="bg-BG"/>
        </w:rPr>
        <w:t xml:space="preserve">Измерването на количеството предаден опасен отпадък се извършва в присъствието на представител на  </w:t>
      </w:r>
      <w:r w:rsidR="00D67577" w:rsidRPr="0020689C">
        <w:rPr>
          <w:sz w:val="22"/>
          <w:lang w:val="bg-BG"/>
        </w:rPr>
        <w:t>ВЪЗЛОЖИТЕЛЯ.</w:t>
      </w:r>
    </w:p>
    <w:p w:rsidR="00D67577" w:rsidRPr="0020689C" w:rsidRDefault="0020689C" w:rsidP="0020689C">
      <w:pPr>
        <w:ind w:firstLine="708"/>
        <w:jc w:val="both"/>
        <w:rPr>
          <w:b/>
          <w:sz w:val="22"/>
          <w:lang w:val="bg-BG"/>
        </w:rPr>
      </w:pPr>
      <w:r>
        <w:rPr>
          <w:sz w:val="22"/>
          <w:lang w:val="bg-BG"/>
        </w:rPr>
        <w:lastRenderedPageBreak/>
        <w:t xml:space="preserve">(4) </w:t>
      </w:r>
      <w:r w:rsidR="00D67577">
        <w:rPr>
          <w:sz w:val="22"/>
          <w:lang w:val="bg-BG"/>
        </w:rPr>
        <w:t xml:space="preserve">Използваните контейнери се маркират и дезинфектират от </w:t>
      </w:r>
      <w:r w:rsidR="00D67577" w:rsidRPr="0020689C">
        <w:rPr>
          <w:sz w:val="22"/>
          <w:lang w:val="bg-BG"/>
        </w:rPr>
        <w:t>ИЗПЪЛНИТЕЛЯ,</w:t>
      </w:r>
      <w:r w:rsidR="00D67577">
        <w:rPr>
          <w:b/>
          <w:sz w:val="22"/>
          <w:lang w:val="bg-BG"/>
        </w:rPr>
        <w:t xml:space="preserve"> </w:t>
      </w:r>
      <w:r w:rsidR="00D67577">
        <w:rPr>
          <w:sz w:val="22"/>
          <w:lang w:val="bg-BG"/>
        </w:rPr>
        <w:t>съгласно нормативните изисквания. В случай на повреда на контейнерите</w:t>
      </w:r>
      <w:r w:rsidR="002E4BA8">
        <w:rPr>
          <w:sz w:val="22"/>
          <w:lang w:val="bg-BG"/>
        </w:rPr>
        <w:t xml:space="preserve"> от страна на ИЗПЪЛНИТЕЛЯ, същият се задължава, в срок до 5 /пет/ дни да достави на </w:t>
      </w:r>
      <w:r w:rsidR="002E4BA8" w:rsidRPr="002F2A3D">
        <w:rPr>
          <w:caps/>
          <w:sz w:val="22"/>
          <w:lang w:val="bg-BG"/>
        </w:rPr>
        <w:t>Възложителя</w:t>
      </w:r>
      <w:r w:rsidR="002E4BA8">
        <w:rPr>
          <w:sz w:val="22"/>
          <w:lang w:val="bg-BG"/>
        </w:rPr>
        <w:t xml:space="preserve"> нови идентични контейнери.</w:t>
      </w:r>
      <w:r w:rsidR="00D67577">
        <w:rPr>
          <w:sz w:val="22"/>
          <w:lang w:val="bg-BG"/>
        </w:rPr>
        <w:t xml:space="preserve"> В случай на нормално износване</w:t>
      </w:r>
      <w:r w:rsidR="002E4BA8">
        <w:rPr>
          <w:sz w:val="22"/>
          <w:lang w:val="bg-BG"/>
        </w:rPr>
        <w:t>,</w:t>
      </w:r>
      <w:r w:rsidR="00D67577">
        <w:rPr>
          <w:sz w:val="22"/>
          <w:lang w:val="bg-BG"/>
        </w:rPr>
        <w:t xml:space="preserve"> контейнерите се заменят от </w:t>
      </w:r>
      <w:r w:rsidR="00D67577" w:rsidRPr="002E4BA8">
        <w:rPr>
          <w:sz w:val="22"/>
          <w:lang w:val="bg-BG"/>
        </w:rPr>
        <w:t>ВЪЗЛОЖИТЕЛЯ.</w:t>
      </w:r>
      <w:r w:rsidR="00D67577">
        <w:rPr>
          <w:b/>
          <w:i/>
          <w:sz w:val="22"/>
          <w:u w:val="single"/>
          <w:lang w:val="bg-BG"/>
        </w:rPr>
        <w:t xml:space="preserve"> </w:t>
      </w:r>
    </w:p>
    <w:p w:rsidR="00D67577" w:rsidRDefault="00EA1C51" w:rsidP="00EA1C51">
      <w:pPr>
        <w:ind w:firstLine="708"/>
        <w:jc w:val="both"/>
        <w:rPr>
          <w:b/>
          <w:sz w:val="22"/>
          <w:lang w:val="bg-BG"/>
        </w:rPr>
      </w:pPr>
      <w:r w:rsidRPr="00EA1C51">
        <w:rPr>
          <w:sz w:val="22"/>
          <w:lang w:val="bg-BG"/>
        </w:rPr>
        <w:t>(5)</w:t>
      </w:r>
      <w:r w:rsidR="00D67577" w:rsidRPr="00EA1C51">
        <w:rPr>
          <w:sz w:val="22"/>
          <w:lang w:val="bg-BG"/>
        </w:rPr>
        <w:t xml:space="preserve"> ВЪЗЛОЖИТЕЛЯТ</w:t>
      </w:r>
      <w:r w:rsidR="00D67577">
        <w:rPr>
          <w:sz w:val="22"/>
          <w:lang w:val="bg-BG"/>
        </w:rPr>
        <w:t xml:space="preserve"> определя свой представител от Сектор „Епидемиология, болнична хигиена и централна реанимация” който да упражнява контрол  по изпълнение на договореностите и да подписва необходимите документи при предаване на опасните отпадъци  на </w:t>
      </w:r>
      <w:r w:rsidR="00D67577" w:rsidRPr="00EA1C51">
        <w:rPr>
          <w:sz w:val="22"/>
          <w:lang w:val="bg-BG"/>
        </w:rPr>
        <w:t>ИЗПЪЛНИТЕЛЯ.</w:t>
      </w:r>
      <w:r w:rsidR="00D67577">
        <w:rPr>
          <w:b/>
          <w:sz w:val="22"/>
          <w:lang w:val="bg-BG"/>
        </w:rPr>
        <w:t xml:space="preserve">  </w:t>
      </w:r>
    </w:p>
    <w:p w:rsidR="00D67577" w:rsidRDefault="00EA1C51" w:rsidP="00EA1C51">
      <w:pPr>
        <w:ind w:firstLine="708"/>
        <w:jc w:val="both"/>
        <w:rPr>
          <w:b/>
          <w:sz w:val="22"/>
          <w:lang w:val="bg-BG"/>
        </w:rPr>
      </w:pPr>
      <w:r w:rsidRPr="00EA1C51">
        <w:rPr>
          <w:sz w:val="22"/>
          <w:lang w:val="bg-BG"/>
        </w:rPr>
        <w:t>(6)</w:t>
      </w:r>
      <w:r w:rsidR="00D67577" w:rsidRPr="00EA1C51">
        <w:rPr>
          <w:sz w:val="22"/>
          <w:lang w:val="bg-BG"/>
        </w:rPr>
        <w:t xml:space="preserve"> ВЪЗЛОЖИТЕЛЯТ</w:t>
      </w:r>
      <w:r w:rsidR="00D67577">
        <w:rPr>
          <w:b/>
          <w:sz w:val="22"/>
          <w:lang w:val="bg-BG"/>
        </w:rPr>
        <w:t xml:space="preserve"> </w:t>
      </w:r>
      <w:r w:rsidR="00D67577">
        <w:rPr>
          <w:sz w:val="22"/>
          <w:lang w:val="bg-BG"/>
        </w:rPr>
        <w:t xml:space="preserve">е отговорен за правилното сортиране на опасните отпадъци. Контейнерите трябва да се използват само за опасни отпадъци, и трябва да бъдат запълнени само до степен, при която свободно да се затвори капакът </w:t>
      </w:r>
      <w:r>
        <w:rPr>
          <w:sz w:val="22"/>
          <w:lang w:val="bg-BG"/>
        </w:rPr>
        <w:t>им</w:t>
      </w:r>
      <w:r w:rsidR="00D67577">
        <w:rPr>
          <w:sz w:val="22"/>
          <w:lang w:val="bg-BG"/>
        </w:rPr>
        <w:t>.</w:t>
      </w:r>
      <w:r w:rsidR="00D67577">
        <w:rPr>
          <w:b/>
          <w:sz w:val="22"/>
          <w:lang w:val="bg-BG"/>
        </w:rPr>
        <w:t xml:space="preserve">     </w:t>
      </w:r>
    </w:p>
    <w:p w:rsidR="00D67577" w:rsidRDefault="00EA1C51" w:rsidP="00EA1C51">
      <w:pPr>
        <w:ind w:firstLine="708"/>
        <w:jc w:val="both"/>
        <w:rPr>
          <w:sz w:val="22"/>
          <w:lang w:val="bg-BG"/>
        </w:rPr>
      </w:pPr>
      <w:r w:rsidRPr="00EA1C51">
        <w:rPr>
          <w:sz w:val="22"/>
          <w:lang w:val="bg-BG"/>
        </w:rPr>
        <w:t>(7)</w:t>
      </w:r>
      <w:r w:rsidR="00D67577" w:rsidRPr="00EA1C51">
        <w:rPr>
          <w:sz w:val="22"/>
          <w:lang w:val="bg-BG"/>
        </w:rPr>
        <w:t xml:space="preserve"> ВЪЗЛОЖИТЕЛЯТ</w:t>
      </w:r>
      <w:r w:rsidR="00D67577">
        <w:rPr>
          <w:sz w:val="22"/>
          <w:lang w:val="bg-BG"/>
        </w:rPr>
        <w:t xml:space="preserve">  се задължава да заплаща в уговорения срок стойността на услугата</w:t>
      </w:r>
      <w:r>
        <w:rPr>
          <w:sz w:val="22"/>
          <w:lang w:val="bg-BG"/>
        </w:rPr>
        <w:t>,</w:t>
      </w:r>
      <w:r w:rsidR="00D67577">
        <w:rPr>
          <w:sz w:val="22"/>
          <w:lang w:val="bg-BG"/>
        </w:rPr>
        <w:t xml:space="preserve"> предмет на настоящия договор. </w:t>
      </w:r>
    </w:p>
    <w:p w:rsidR="00EA1C51" w:rsidRDefault="00EA1C51" w:rsidP="00EA1C51">
      <w:pPr>
        <w:ind w:firstLine="708"/>
        <w:jc w:val="both"/>
        <w:rPr>
          <w:sz w:val="22"/>
          <w:lang w:val="bg-BG"/>
        </w:rPr>
      </w:pPr>
    </w:p>
    <w:p w:rsidR="00EA1C51" w:rsidRPr="00EA1C51" w:rsidRDefault="00EA1C51" w:rsidP="00EA1C51">
      <w:pPr>
        <w:jc w:val="center"/>
        <w:rPr>
          <w:b/>
          <w:sz w:val="22"/>
          <w:lang w:val="bg-BG"/>
        </w:rPr>
      </w:pPr>
      <w:r w:rsidRPr="00EA1C51">
        <w:rPr>
          <w:b/>
          <w:sz w:val="22"/>
          <w:lang w:val="bg-BG"/>
        </w:rPr>
        <w:t>НЕУСТОЙКИ</w:t>
      </w:r>
    </w:p>
    <w:p w:rsidR="00D67577" w:rsidRDefault="00EA1C51" w:rsidP="00EA1C51">
      <w:pPr>
        <w:ind w:firstLine="708"/>
        <w:jc w:val="both"/>
        <w:rPr>
          <w:sz w:val="22"/>
          <w:lang w:val="bg-BG"/>
        </w:rPr>
      </w:pPr>
      <w:r>
        <w:rPr>
          <w:sz w:val="22"/>
          <w:lang w:val="bg-BG"/>
        </w:rPr>
        <w:t>Чл.</w:t>
      </w:r>
      <w:r w:rsidR="002F2A3D">
        <w:rPr>
          <w:sz w:val="22"/>
          <w:lang w:val="bg-BG"/>
        </w:rPr>
        <w:t>5</w:t>
      </w:r>
      <w:r>
        <w:rPr>
          <w:sz w:val="22"/>
          <w:lang w:val="bg-BG"/>
        </w:rPr>
        <w:t xml:space="preserve">. </w:t>
      </w:r>
      <w:r w:rsidR="00D67577">
        <w:rPr>
          <w:sz w:val="22"/>
          <w:lang w:val="bg-BG"/>
        </w:rPr>
        <w:t>В случай на забава при изпълнение на услугата</w:t>
      </w:r>
      <w:r>
        <w:rPr>
          <w:sz w:val="22"/>
          <w:lang w:val="bg-BG"/>
        </w:rPr>
        <w:t>,</w:t>
      </w:r>
      <w:r w:rsidR="00D67577">
        <w:rPr>
          <w:sz w:val="22"/>
          <w:lang w:val="bg-BG"/>
        </w:rPr>
        <w:t xml:space="preserve"> </w:t>
      </w:r>
      <w:r w:rsidR="00D67577" w:rsidRPr="00EA1C51">
        <w:rPr>
          <w:sz w:val="22"/>
          <w:lang w:val="bg-BG"/>
        </w:rPr>
        <w:t>ИЗПЪЛНИТЕЛЯТ</w:t>
      </w:r>
      <w:r w:rsidR="00D67577">
        <w:rPr>
          <w:b/>
          <w:sz w:val="22"/>
          <w:lang w:val="bg-BG"/>
        </w:rPr>
        <w:t xml:space="preserve"> </w:t>
      </w:r>
      <w:r w:rsidR="00D67577">
        <w:rPr>
          <w:sz w:val="22"/>
          <w:lang w:val="bg-BG"/>
        </w:rPr>
        <w:t>дължи на</w:t>
      </w:r>
      <w:r w:rsidR="00D67577">
        <w:rPr>
          <w:b/>
          <w:sz w:val="22"/>
          <w:lang w:val="bg-BG"/>
        </w:rPr>
        <w:t xml:space="preserve"> </w:t>
      </w:r>
      <w:r w:rsidR="00D67577" w:rsidRPr="00EA1C51">
        <w:rPr>
          <w:sz w:val="22"/>
          <w:lang w:val="bg-BG"/>
        </w:rPr>
        <w:t>ВЪЗЛОЖИТЕЛЯ</w:t>
      </w:r>
      <w:r w:rsidR="00D67577">
        <w:rPr>
          <w:b/>
          <w:sz w:val="22"/>
          <w:lang w:val="bg-BG"/>
        </w:rPr>
        <w:t xml:space="preserve"> </w:t>
      </w:r>
      <w:r w:rsidR="00D67577">
        <w:rPr>
          <w:sz w:val="22"/>
          <w:lang w:val="bg-BG"/>
        </w:rPr>
        <w:t xml:space="preserve">неустойка в размер на </w:t>
      </w:r>
      <w:r w:rsidR="0040209F">
        <w:rPr>
          <w:sz w:val="22"/>
          <w:lang w:val="bg-BG"/>
        </w:rPr>
        <w:t>2.05 лв.</w:t>
      </w:r>
      <w:r w:rsidR="004E79AF">
        <w:rPr>
          <w:sz w:val="22"/>
          <w:lang w:val="bg-BG"/>
        </w:rPr>
        <w:t xml:space="preserve"> на час</w:t>
      </w:r>
      <w:r w:rsidR="00D67577">
        <w:rPr>
          <w:sz w:val="22"/>
          <w:lang w:val="bg-BG"/>
        </w:rPr>
        <w:t xml:space="preserve"> за </w:t>
      </w:r>
      <w:r w:rsidR="004E79AF">
        <w:rPr>
          <w:sz w:val="22"/>
          <w:lang w:val="bg-BG"/>
        </w:rPr>
        <w:t xml:space="preserve">всеки неизвозен контейнер, </w:t>
      </w:r>
      <w:r w:rsidR="00D67577">
        <w:rPr>
          <w:sz w:val="22"/>
          <w:lang w:val="bg-BG"/>
        </w:rPr>
        <w:t xml:space="preserve">която </w:t>
      </w:r>
      <w:r w:rsidR="0040209F">
        <w:rPr>
          <w:sz w:val="22"/>
          <w:lang w:val="bg-BG"/>
        </w:rPr>
        <w:t xml:space="preserve">сума може да бъде прихваната от дължимото възнаграждение към ИЗПЪЛНИТЕЛЯ. </w:t>
      </w:r>
    </w:p>
    <w:p w:rsidR="00D67577" w:rsidRDefault="00D67577" w:rsidP="00D67577">
      <w:pPr>
        <w:ind w:left="1440" w:firstLine="720"/>
        <w:jc w:val="both"/>
        <w:rPr>
          <w:b/>
          <w:smallCaps/>
          <w:shadow/>
          <w:sz w:val="22"/>
          <w:lang w:val="bg-BG"/>
        </w:rPr>
      </w:pPr>
    </w:p>
    <w:p w:rsidR="00D67577" w:rsidRDefault="00D67577" w:rsidP="0040209F">
      <w:pPr>
        <w:jc w:val="center"/>
        <w:outlineLvl w:val="0"/>
        <w:rPr>
          <w:b/>
          <w:smallCaps/>
          <w:shadow/>
          <w:sz w:val="22"/>
          <w:lang w:val="bg-BG"/>
        </w:rPr>
      </w:pPr>
      <w:r>
        <w:rPr>
          <w:b/>
          <w:sz w:val="22"/>
          <w:lang w:val="bg-BG"/>
        </w:rPr>
        <w:t>ПРЕКРАТЯВАНЕ НА ДОГОВОРА</w:t>
      </w:r>
    </w:p>
    <w:p w:rsidR="00CB5BD5" w:rsidRDefault="004E79AF" w:rsidP="004E79AF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lang w:val="ru-RU"/>
        </w:rPr>
        <w:t>Чл.</w:t>
      </w:r>
      <w:r w:rsidR="002F2A3D">
        <w:rPr>
          <w:sz w:val="22"/>
          <w:lang w:val="ru-RU"/>
        </w:rPr>
        <w:t>6</w:t>
      </w:r>
      <w:r>
        <w:rPr>
          <w:sz w:val="22"/>
          <w:lang w:val="ru-RU"/>
        </w:rPr>
        <w:t>.(1) Настоящият договор се прекратява</w:t>
      </w:r>
      <w:r w:rsidR="00CB5BD5">
        <w:rPr>
          <w:sz w:val="22"/>
          <w:lang w:val="ru-RU"/>
        </w:rPr>
        <w:t xml:space="preserve">, считано от датата, на която </w:t>
      </w:r>
      <w:r w:rsidR="00CB5BD5" w:rsidRPr="002F2A3D">
        <w:rPr>
          <w:caps/>
          <w:sz w:val="22"/>
          <w:lang w:val="ru-RU"/>
        </w:rPr>
        <w:t>изпълнителят</w:t>
      </w:r>
      <w:r w:rsidR="00CB5BD5">
        <w:rPr>
          <w:sz w:val="22"/>
          <w:lang w:val="ru-RU"/>
        </w:rPr>
        <w:t xml:space="preserve"> е получил писмено уведомление за сключен договор </w:t>
      </w:r>
      <w:r w:rsidR="00CB5BD5">
        <w:rPr>
          <w:sz w:val="22"/>
          <w:szCs w:val="22"/>
          <w:lang w:val="bg-BG"/>
        </w:rPr>
        <w:t xml:space="preserve">с избран изпълнител след провеждане на открита процедура </w:t>
      </w:r>
      <w:r w:rsidR="00A242B2">
        <w:rPr>
          <w:sz w:val="22"/>
          <w:szCs w:val="22"/>
          <w:lang w:val="bg-BG"/>
        </w:rPr>
        <w:t xml:space="preserve">със сходен предмет </w:t>
      </w:r>
      <w:r w:rsidR="00CB5BD5">
        <w:rPr>
          <w:sz w:val="22"/>
          <w:szCs w:val="22"/>
          <w:lang w:val="bg-BG"/>
        </w:rPr>
        <w:t>по реда на Закона за обществените поръчки.</w:t>
      </w:r>
    </w:p>
    <w:p w:rsidR="00D67577" w:rsidRDefault="00A242B2" w:rsidP="00A242B2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(2) Извън хипотезата на ал.1, д</w:t>
      </w:r>
      <w:r w:rsidR="00D67577">
        <w:rPr>
          <w:sz w:val="22"/>
          <w:lang w:val="ru-RU"/>
        </w:rPr>
        <w:t xml:space="preserve">оговорът може да бъде прекратен от страна на </w:t>
      </w:r>
      <w:r w:rsidR="00D67577" w:rsidRPr="00A242B2">
        <w:rPr>
          <w:sz w:val="22"/>
          <w:lang w:val="bg-BG"/>
        </w:rPr>
        <w:t>ВЪЗЛОЖИТЕЛЯ</w:t>
      </w:r>
      <w:r w:rsidR="00D67577">
        <w:rPr>
          <w:sz w:val="22"/>
          <w:lang w:val="ru-RU"/>
        </w:rPr>
        <w:t xml:space="preserve"> без предизвестие </w:t>
      </w:r>
      <w:r w:rsidR="00D67577">
        <w:rPr>
          <w:sz w:val="22"/>
          <w:lang w:val="bg-BG"/>
        </w:rPr>
        <w:t>п</w:t>
      </w:r>
      <w:r w:rsidR="00D67577">
        <w:rPr>
          <w:sz w:val="22"/>
          <w:lang w:val="ru-RU"/>
        </w:rPr>
        <w:t xml:space="preserve">ри системно </w:t>
      </w:r>
      <w:r>
        <w:rPr>
          <w:sz w:val="22"/>
          <w:lang w:val="ru-RU"/>
        </w:rPr>
        <w:t>/</w:t>
      </w:r>
      <w:r w:rsidRPr="00A242B2">
        <w:rPr>
          <w:i/>
          <w:sz w:val="22"/>
          <w:lang w:val="ru-RU"/>
        </w:rPr>
        <w:t>повече от два пъти</w:t>
      </w:r>
      <w:r>
        <w:rPr>
          <w:sz w:val="22"/>
          <w:lang w:val="ru-RU"/>
        </w:rPr>
        <w:t>/ неизвозване</w:t>
      </w:r>
      <w:r w:rsidR="00D67577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на опасния отпадък </w:t>
      </w:r>
      <w:r w:rsidR="00D67577">
        <w:rPr>
          <w:sz w:val="22"/>
          <w:lang w:val="ru-RU"/>
        </w:rPr>
        <w:t xml:space="preserve">от страна на </w:t>
      </w:r>
      <w:r w:rsidR="00D67577">
        <w:rPr>
          <w:b/>
          <w:sz w:val="22"/>
          <w:lang w:val="bg-BG"/>
        </w:rPr>
        <w:t>ИЗПЪЛНИТЕЛЯ</w:t>
      </w:r>
      <w:r>
        <w:rPr>
          <w:b/>
          <w:sz w:val="22"/>
          <w:lang w:val="bg-BG"/>
        </w:rPr>
        <w:t xml:space="preserve">. </w:t>
      </w:r>
    </w:p>
    <w:p w:rsidR="00D67577" w:rsidRPr="002F2A3D" w:rsidRDefault="00D67577" w:rsidP="002F2A3D">
      <w:pPr>
        <w:jc w:val="both"/>
        <w:rPr>
          <w:sz w:val="22"/>
          <w:lang w:val="ru-RU"/>
        </w:rPr>
      </w:pPr>
      <w:r>
        <w:rPr>
          <w:b/>
          <w:sz w:val="22"/>
          <w:lang w:val="bg-BG"/>
        </w:rPr>
        <w:t xml:space="preserve">         </w:t>
      </w:r>
    </w:p>
    <w:p w:rsidR="00A242B2" w:rsidRDefault="00D67577" w:rsidP="00A242B2">
      <w:pPr>
        <w:jc w:val="center"/>
        <w:outlineLvl w:val="0"/>
        <w:rPr>
          <w:b/>
          <w:sz w:val="22"/>
          <w:lang w:val="bg-BG"/>
        </w:rPr>
      </w:pPr>
      <w:r>
        <w:rPr>
          <w:b/>
          <w:sz w:val="22"/>
          <w:lang w:val="bg-BG"/>
        </w:rPr>
        <w:t>ОБЩИ УСЛОВИЯ</w:t>
      </w:r>
    </w:p>
    <w:p w:rsidR="00A242B2" w:rsidRDefault="00A242B2" w:rsidP="00A242B2">
      <w:pPr>
        <w:ind w:firstLine="708"/>
        <w:jc w:val="both"/>
        <w:rPr>
          <w:sz w:val="22"/>
          <w:lang w:val="bg-BG"/>
        </w:rPr>
      </w:pPr>
      <w:r>
        <w:rPr>
          <w:sz w:val="22"/>
          <w:lang w:val="bg-BG"/>
        </w:rPr>
        <w:t>Чл.</w:t>
      </w:r>
      <w:r w:rsidR="002F2A3D">
        <w:rPr>
          <w:sz w:val="22"/>
          <w:lang w:val="bg-BG"/>
        </w:rPr>
        <w:t>7</w:t>
      </w:r>
      <w:r>
        <w:rPr>
          <w:sz w:val="22"/>
          <w:lang w:val="bg-BG"/>
        </w:rPr>
        <w:t>. Настоящият договор влиза в сила от датата на подписването му.</w:t>
      </w:r>
    </w:p>
    <w:p w:rsidR="00A242B2" w:rsidRDefault="00A242B2" w:rsidP="00A242B2">
      <w:pPr>
        <w:ind w:firstLine="708"/>
        <w:jc w:val="both"/>
        <w:outlineLvl w:val="0"/>
        <w:rPr>
          <w:sz w:val="22"/>
          <w:szCs w:val="22"/>
          <w:lang w:val="bg-BG"/>
        </w:rPr>
      </w:pPr>
      <w:r w:rsidRPr="00A242B2">
        <w:rPr>
          <w:sz w:val="22"/>
          <w:lang w:val="bg-BG"/>
        </w:rPr>
        <w:t>Чл.</w:t>
      </w:r>
      <w:r w:rsidR="002F2A3D">
        <w:rPr>
          <w:sz w:val="22"/>
          <w:lang w:val="bg-BG"/>
        </w:rPr>
        <w:t>8</w:t>
      </w:r>
      <w:r w:rsidRPr="00A242B2">
        <w:rPr>
          <w:sz w:val="22"/>
          <w:lang w:val="bg-BG"/>
        </w:rPr>
        <w:t>.</w:t>
      </w:r>
      <w:r>
        <w:rPr>
          <w:b/>
          <w:sz w:val="22"/>
          <w:lang w:val="bg-BG"/>
        </w:rPr>
        <w:t xml:space="preserve"> </w:t>
      </w:r>
      <w:r w:rsidR="002F2A3D">
        <w:rPr>
          <w:sz w:val="22"/>
          <w:szCs w:val="22"/>
          <w:lang w:val="bg-BG"/>
        </w:rPr>
        <w:t>С подписване на настоящия</w:t>
      </w:r>
      <w:r>
        <w:rPr>
          <w:sz w:val="22"/>
          <w:szCs w:val="22"/>
          <w:lang w:val="bg-BG"/>
        </w:rPr>
        <w:t xml:space="preserve"> договор, </w:t>
      </w:r>
      <w:r w:rsidRPr="00A242B2">
        <w:rPr>
          <w:sz w:val="22"/>
          <w:lang w:val="bg-BG"/>
        </w:rPr>
        <w:t>ИЗПЪЛНИТЕЛЯТ</w:t>
      </w:r>
      <w:r>
        <w:rPr>
          <w:sz w:val="22"/>
          <w:szCs w:val="22"/>
          <w:lang w:val="bg-BG"/>
        </w:rPr>
        <w:t xml:space="preserve"> се съгласява, че уведомлението по чл.</w:t>
      </w:r>
      <w:r w:rsidR="002F2A3D">
        <w:rPr>
          <w:sz w:val="22"/>
          <w:szCs w:val="22"/>
          <w:lang w:val="bg-BG"/>
        </w:rPr>
        <w:t>6</w:t>
      </w:r>
      <w:r>
        <w:rPr>
          <w:sz w:val="22"/>
          <w:szCs w:val="22"/>
          <w:lang w:val="bg-BG"/>
        </w:rPr>
        <w:t xml:space="preserve">, ал.1 може да бъде изпратено от </w:t>
      </w:r>
      <w:r w:rsidRPr="00A242B2">
        <w:rPr>
          <w:sz w:val="22"/>
          <w:lang w:val="bg-BG"/>
        </w:rPr>
        <w:t>ВЪЗЛОЖИТЕЛ</w:t>
      </w:r>
      <w:r>
        <w:rPr>
          <w:sz w:val="22"/>
          <w:lang w:val="bg-BG"/>
        </w:rPr>
        <w:t>Я</w:t>
      </w:r>
      <w:r>
        <w:rPr>
          <w:sz w:val="22"/>
          <w:szCs w:val="22"/>
          <w:lang w:val="bg-BG"/>
        </w:rPr>
        <w:t xml:space="preserve"> чрез пощенски офис, по факс или имейл.</w:t>
      </w:r>
    </w:p>
    <w:p w:rsidR="00D67577" w:rsidRPr="00A242B2" w:rsidRDefault="00A242B2" w:rsidP="00A242B2">
      <w:pPr>
        <w:ind w:firstLine="708"/>
        <w:jc w:val="both"/>
        <w:outlineLvl w:val="0"/>
        <w:rPr>
          <w:b/>
          <w:sz w:val="22"/>
          <w:lang w:val="bg-BG"/>
        </w:rPr>
      </w:pPr>
      <w:r>
        <w:rPr>
          <w:sz w:val="22"/>
          <w:szCs w:val="22"/>
          <w:lang w:val="bg-BG"/>
        </w:rPr>
        <w:t>Чл.</w:t>
      </w:r>
      <w:r w:rsidR="002F2A3D">
        <w:rPr>
          <w:sz w:val="22"/>
          <w:szCs w:val="22"/>
          <w:lang w:val="bg-BG"/>
        </w:rPr>
        <w:t>9</w:t>
      </w:r>
      <w:r>
        <w:rPr>
          <w:sz w:val="22"/>
          <w:szCs w:val="22"/>
          <w:lang w:val="bg-BG"/>
        </w:rPr>
        <w:t>.</w:t>
      </w:r>
      <w:r w:rsidR="00D67577">
        <w:rPr>
          <w:sz w:val="22"/>
          <w:lang w:val="bg-BG"/>
        </w:rPr>
        <w:t>В случай на възникване спорове между страните, те се решават чрез преговори, а при непостигане на съгласие се прилага действащото българско законодателство.</w:t>
      </w:r>
    </w:p>
    <w:p w:rsidR="00D67577" w:rsidRDefault="00D67577" w:rsidP="00D67577">
      <w:pPr>
        <w:tabs>
          <w:tab w:val="left" w:pos="360"/>
        </w:tabs>
        <w:jc w:val="both"/>
        <w:rPr>
          <w:b/>
          <w:sz w:val="22"/>
          <w:lang w:val="bg-BG"/>
        </w:rPr>
      </w:pPr>
    </w:p>
    <w:p w:rsidR="00D67577" w:rsidRDefault="00D67577" w:rsidP="00D67577">
      <w:pPr>
        <w:tabs>
          <w:tab w:val="left" w:pos="360"/>
        </w:tabs>
        <w:jc w:val="both"/>
        <w:rPr>
          <w:b/>
          <w:sz w:val="22"/>
          <w:lang w:val="bg-BG"/>
        </w:rPr>
      </w:pPr>
    </w:p>
    <w:p w:rsidR="00D67577" w:rsidRDefault="00D67577" w:rsidP="00D67577">
      <w:pPr>
        <w:jc w:val="both"/>
        <w:rPr>
          <w:b/>
          <w:i/>
          <w:sz w:val="22"/>
          <w:lang w:val="bg-BG"/>
        </w:rPr>
      </w:pPr>
      <w:r>
        <w:rPr>
          <w:b/>
          <w:sz w:val="22"/>
          <w:lang w:val="bg-BG"/>
        </w:rPr>
        <w:t xml:space="preserve">        </w:t>
      </w:r>
      <w:r>
        <w:rPr>
          <w:b/>
          <w:i/>
          <w:sz w:val="22"/>
          <w:lang w:val="bg-BG"/>
        </w:rPr>
        <w:t>Настоящият договор се изготви в две еднообразни екземпляра – по един за всяка от страните.</w:t>
      </w:r>
    </w:p>
    <w:p w:rsidR="00D67577" w:rsidRDefault="00D67577" w:rsidP="00D67577">
      <w:pPr>
        <w:jc w:val="both"/>
        <w:rPr>
          <w:sz w:val="22"/>
          <w:lang w:val="bg-BG"/>
        </w:rPr>
      </w:pPr>
    </w:p>
    <w:p w:rsidR="00D67577" w:rsidRDefault="00D67577" w:rsidP="00D67577">
      <w:pPr>
        <w:jc w:val="both"/>
        <w:rPr>
          <w:sz w:val="22"/>
          <w:lang w:val="bg-BG"/>
        </w:rPr>
      </w:pPr>
    </w:p>
    <w:p w:rsidR="00D67577" w:rsidRDefault="00D67577" w:rsidP="00D67577">
      <w:pPr>
        <w:jc w:val="both"/>
        <w:rPr>
          <w:b/>
          <w:i/>
          <w:sz w:val="22"/>
          <w:lang w:val="bg-BG"/>
        </w:rPr>
      </w:pPr>
      <w:r>
        <w:rPr>
          <w:b/>
          <w:i/>
          <w:sz w:val="22"/>
          <w:lang w:val="bg-BG"/>
        </w:rPr>
        <w:t>Приложения към договора:</w:t>
      </w:r>
    </w:p>
    <w:p w:rsidR="00D67577" w:rsidRDefault="00A242B2" w:rsidP="00D67577">
      <w:pPr>
        <w:numPr>
          <w:ilvl w:val="0"/>
          <w:numId w:val="1"/>
        </w:numPr>
        <w:jc w:val="both"/>
        <w:rPr>
          <w:b/>
          <w:sz w:val="22"/>
          <w:lang w:val="bg-BG"/>
        </w:rPr>
      </w:pPr>
      <w:r>
        <w:rPr>
          <w:sz w:val="22"/>
          <w:lang w:val="bg-BG"/>
        </w:rPr>
        <w:t>Ценово предложение</w:t>
      </w:r>
      <w:r w:rsidR="00D67577">
        <w:rPr>
          <w:sz w:val="22"/>
          <w:lang w:val="bg-BG"/>
        </w:rPr>
        <w:t xml:space="preserve"> на </w:t>
      </w:r>
      <w:r w:rsidR="00D67577">
        <w:rPr>
          <w:b/>
          <w:sz w:val="22"/>
          <w:lang w:val="bg-BG"/>
        </w:rPr>
        <w:t>ИЗПЪЛНИТЕЛЯ</w:t>
      </w:r>
      <w:r w:rsidR="00D67577">
        <w:rPr>
          <w:sz w:val="22"/>
          <w:lang w:val="bg-BG"/>
        </w:rPr>
        <w:t>.</w:t>
      </w:r>
    </w:p>
    <w:p w:rsidR="00D67577" w:rsidRDefault="00D67577" w:rsidP="00D67577">
      <w:pPr>
        <w:jc w:val="both"/>
        <w:rPr>
          <w:sz w:val="22"/>
          <w:lang w:val="bg-BG"/>
        </w:rPr>
      </w:pPr>
    </w:p>
    <w:p w:rsidR="00D67577" w:rsidRDefault="00D67577" w:rsidP="00D67577">
      <w:pPr>
        <w:jc w:val="both"/>
        <w:rPr>
          <w:sz w:val="22"/>
          <w:lang w:val="bg-BG"/>
        </w:rPr>
      </w:pPr>
    </w:p>
    <w:p w:rsidR="00A242B2" w:rsidRDefault="00A242B2" w:rsidP="00D67577">
      <w:pPr>
        <w:jc w:val="both"/>
        <w:outlineLvl w:val="0"/>
        <w:rPr>
          <w:b/>
          <w:sz w:val="22"/>
          <w:lang w:val="bg-BG"/>
        </w:rPr>
      </w:pPr>
    </w:p>
    <w:p w:rsidR="00D67577" w:rsidRDefault="00D67577" w:rsidP="00D67577">
      <w:pPr>
        <w:jc w:val="both"/>
        <w:outlineLvl w:val="0"/>
        <w:rPr>
          <w:b/>
          <w:sz w:val="22"/>
          <w:lang w:val="bg-BG"/>
        </w:rPr>
      </w:pPr>
      <w:r>
        <w:rPr>
          <w:b/>
          <w:sz w:val="22"/>
          <w:lang w:val="bg-BG"/>
        </w:rPr>
        <w:t>ВЪЗЛОЖИТЕЛ                                                                           ИЗПЪЛНИТЕЛ</w:t>
      </w:r>
    </w:p>
    <w:p w:rsidR="00D67577" w:rsidRDefault="00D67577" w:rsidP="00D67577">
      <w:pPr>
        <w:jc w:val="both"/>
        <w:outlineLvl w:val="0"/>
        <w:rPr>
          <w:b/>
          <w:sz w:val="22"/>
          <w:lang w:val="bg-BG"/>
        </w:rPr>
      </w:pPr>
      <w:r>
        <w:rPr>
          <w:b/>
          <w:sz w:val="22"/>
          <w:lang w:val="bg-BG"/>
        </w:rPr>
        <w:t>ИЗПЪЛНИТЕЛЕН ДИРЕКТОР:</w:t>
      </w:r>
      <w:r>
        <w:rPr>
          <w:rStyle w:val="FontStyle49"/>
          <w:b/>
          <w:sz w:val="22"/>
          <w:lang w:val="bg-BG" w:eastAsia="bg-BG"/>
        </w:rPr>
        <w:t xml:space="preserve">                    </w:t>
      </w:r>
      <w:r w:rsidR="00A242B2">
        <w:rPr>
          <w:rStyle w:val="FontStyle49"/>
          <w:b/>
          <w:sz w:val="22"/>
          <w:lang w:val="bg-BG" w:eastAsia="bg-BG"/>
        </w:rPr>
        <w:t xml:space="preserve">                           …………………………….</w:t>
      </w:r>
      <w:r>
        <w:rPr>
          <w:rStyle w:val="FontStyle49"/>
          <w:b/>
          <w:sz w:val="22"/>
          <w:lang w:val="bg-BG" w:eastAsia="bg-BG"/>
        </w:rPr>
        <w:t>:</w:t>
      </w:r>
    </w:p>
    <w:p w:rsidR="00A242B2" w:rsidRDefault="00D67577" w:rsidP="00D67577">
      <w:pPr>
        <w:jc w:val="both"/>
        <w:outlineLvl w:val="0"/>
        <w:rPr>
          <w:rStyle w:val="FontStyle49"/>
          <w:sz w:val="22"/>
          <w:lang w:val="bg-BG" w:eastAsia="bg-BG"/>
        </w:rPr>
      </w:pPr>
      <w:r>
        <w:rPr>
          <w:b/>
          <w:sz w:val="22"/>
          <w:lang w:val="bg-BG"/>
        </w:rPr>
        <w:t xml:space="preserve">/доц. д-р Григорий Неделков, </w:t>
      </w:r>
      <w:proofErr w:type="spellStart"/>
      <w:r>
        <w:rPr>
          <w:b/>
          <w:sz w:val="22"/>
          <w:lang w:val="bg-BG"/>
        </w:rPr>
        <w:t>дм</w:t>
      </w:r>
      <w:proofErr w:type="spellEnd"/>
      <w:r>
        <w:rPr>
          <w:b/>
          <w:sz w:val="22"/>
          <w:lang w:val="bg-BG"/>
        </w:rPr>
        <w:t>/</w:t>
      </w:r>
      <w:r>
        <w:rPr>
          <w:rStyle w:val="FontStyle49"/>
          <w:sz w:val="22"/>
          <w:lang w:val="bg-BG" w:eastAsia="bg-BG"/>
        </w:rPr>
        <w:t xml:space="preserve">                                                     </w:t>
      </w:r>
    </w:p>
    <w:p w:rsidR="00D67577" w:rsidRDefault="00A242B2" w:rsidP="00A242B2">
      <w:pPr>
        <w:ind w:left="6372"/>
        <w:jc w:val="both"/>
        <w:outlineLvl w:val="0"/>
        <w:rPr>
          <w:b/>
          <w:sz w:val="22"/>
          <w:lang w:val="bg-BG"/>
        </w:rPr>
      </w:pPr>
      <w:r>
        <w:rPr>
          <w:rStyle w:val="FontStyle49"/>
          <w:sz w:val="22"/>
          <w:lang w:val="bg-BG" w:eastAsia="bg-BG"/>
        </w:rPr>
        <w:t xml:space="preserve">      </w:t>
      </w:r>
      <w:r w:rsidR="00D67577">
        <w:rPr>
          <w:rStyle w:val="FontStyle49"/>
          <w:b/>
          <w:sz w:val="22"/>
          <w:lang w:val="bg-BG" w:eastAsia="bg-BG"/>
        </w:rPr>
        <w:t>/………………/</w:t>
      </w:r>
    </w:p>
    <w:p w:rsidR="00D67577" w:rsidRDefault="00D67577" w:rsidP="00D67577">
      <w:pPr>
        <w:pStyle w:val="Heading1"/>
        <w:rPr>
          <w:rFonts w:ascii="Calibri" w:hAnsi="Calibri"/>
        </w:rPr>
      </w:pPr>
    </w:p>
    <w:p w:rsidR="00FD0C49" w:rsidRPr="00A242B2" w:rsidRDefault="00FD0C49">
      <w:pPr>
        <w:rPr>
          <w:lang w:val="bg-BG"/>
        </w:rPr>
      </w:pPr>
    </w:p>
    <w:sectPr w:rsidR="00FD0C49" w:rsidRPr="00A242B2" w:rsidSect="00FD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3D4D"/>
    <w:multiLevelType w:val="hybridMultilevel"/>
    <w:tmpl w:val="AE741408"/>
    <w:lvl w:ilvl="0" w:tplc="FFFFFFFF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577"/>
    <w:rsid w:val="0020689C"/>
    <w:rsid w:val="00263FB2"/>
    <w:rsid w:val="002C0C9A"/>
    <w:rsid w:val="002E4BA8"/>
    <w:rsid w:val="002F2A3D"/>
    <w:rsid w:val="003D3452"/>
    <w:rsid w:val="0040209F"/>
    <w:rsid w:val="00407628"/>
    <w:rsid w:val="004D6CC4"/>
    <w:rsid w:val="004E79AF"/>
    <w:rsid w:val="0053285E"/>
    <w:rsid w:val="006F03CF"/>
    <w:rsid w:val="00715F80"/>
    <w:rsid w:val="007860D3"/>
    <w:rsid w:val="009C13C0"/>
    <w:rsid w:val="00A242B2"/>
    <w:rsid w:val="00AB65DF"/>
    <w:rsid w:val="00CB5BD5"/>
    <w:rsid w:val="00D67577"/>
    <w:rsid w:val="00E42249"/>
    <w:rsid w:val="00EA1C51"/>
    <w:rsid w:val="00EA5EFD"/>
    <w:rsid w:val="00F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7577"/>
    <w:pPr>
      <w:keepNext/>
      <w:outlineLvl w:val="0"/>
    </w:pPr>
    <w:rPr>
      <w:b/>
      <w:sz w:val="4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577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character" w:customStyle="1" w:styleId="FontStyle49">
    <w:name w:val="Font Style49"/>
    <w:basedOn w:val="DefaultParagraphFont"/>
    <w:rsid w:val="00D67577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42249"/>
    <w:pPr>
      <w:ind w:firstLine="720"/>
      <w:jc w:val="both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4224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5</cp:revision>
  <dcterms:created xsi:type="dcterms:W3CDTF">2015-12-02T08:46:00Z</dcterms:created>
  <dcterms:modified xsi:type="dcterms:W3CDTF">2015-12-02T14:24:00Z</dcterms:modified>
</cp:coreProperties>
</file>